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4D78116B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EF17074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</w:t>
      </w:r>
      <w:r w:rsidR="00C571C4">
        <w:rPr>
          <w:rFonts w:eastAsia="ＭＳ ゴシック" w:hint="eastAsia"/>
          <w:sz w:val="24"/>
          <w:u w:val="single"/>
        </w:rPr>
        <w:t>停留場</w:t>
      </w:r>
      <w:r w:rsidR="005D03CC">
        <w:rPr>
          <w:rFonts w:eastAsia="ＭＳ ゴシック" w:hint="eastAsia"/>
          <w:sz w:val="24"/>
          <w:u w:val="single"/>
        </w:rPr>
        <w:t>施設</w:t>
      </w:r>
      <w:r w:rsidR="00C571C4">
        <w:rPr>
          <w:rFonts w:eastAsia="ＭＳ ゴシック" w:hint="eastAsia"/>
          <w:sz w:val="24"/>
          <w:u w:val="single"/>
        </w:rPr>
        <w:t>維持</w:t>
      </w:r>
      <w:r w:rsidR="005D03CC">
        <w:rPr>
          <w:rFonts w:eastAsia="ＭＳ ゴシック" w:hint="eastAsia"/>
          <w:sz w:val="24"/>
          <w:u w:val="single"/>
        </w:rPr>
        <w:t>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</w:t>
      </w:r>
      <w:r w:rsidR="009E4A66">
        <w:rPr>
          <w:rFonts w:eastAsia="ＭＳ ゴシック" w:hint="eastAsia"/>
          <w:sz w:val="24"/>
          <w:u w:val="single"/>
        </w:rPr>
        <w:t>②単価</w:t>
      </w:r>
      <w:r w:rsidR="005D03CC">
        <w:rPr>
          <w:rFonts w:eastAsia="ＭＳ ゴシック" w:hint="eastAsia"/>
          <w:sz w:val="24"/>
          <w:u w:val="single"/>
        </w:rPr>
        <w:t>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81A2" w14:textId="0EAC4296" w:rsidR="00C571C4" w:rsidRDefault="00C571C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4C3950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37308D"/>
    <w:rsid w:val="004C3950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B2023"/>
    <w:rsid w:val="007C496C"/>
    <w:rsid w:val="007D1B44"/>
    <w:rsid w:val="007D58FF"/>
    <w:rsid w:val="008F46A7"/>
    <w:rsid w:val="009E4A66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15</cp:revision>
  <cp:lastPrinted>2022-02-16T02:26:00Z</cp:lastPrinted>
  <dcterms:created xsi:type="dcterms:W3CDTF">2019-11-15T01:03:00Z</dcterms:created>
  <dcterms:modified xsi:type="dcterms:W3CDTF">2023-02-07T09:14:00Z</dcterms:modified>
</cp:coreProperties>
</file>